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Братина-Трофи Весна 2021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Отборочный этап Чемпионата России</w:t>
        <w:br w:type="textWrapping"/>
        <w:t xml:space="preserve">по трофи-рейдам на квадроциклах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23-24 апреля 2021 г.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Ленинградская обл., Кировский район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Бюллетень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№ 1 от 22 апреля 2021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связи с изменениями в Технических требованиях к квадроциклам для участия в спортивных соревнованиях по трофи-рейдам на 2021 год п. 17.9 читать следующим образом: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Запрещено крепить трос лебедки за дерево без использования корозащитного стропа (ремня шириной не менее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25 мм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исключающего повреждение коры дерева) независимо от того, является ли дерево, за которое крепятся, живым или мертвым.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Координаты базового лагеря: N59°49,5001, E31°39,5528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N59.825002, E31.659213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Изменение количества линейных навигационных СУ для каждого класса, читать нижеперечисленные п. Регламента следующим образом:</w:t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11.9.</w:t>
        <w:tab/>
        <w:t xml:space="preserve">Класс «Спорт»: Два линейных навигационных СУ.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11.10.</w:t>
        <w:tab/>
        <w:t xml:space="preserve">Класс «Открытый»: Командный зачет: Два линейных навигационных СУ.</w:t>
      </w:r>
    </w:p>
    <w:p w:rsidR="00000000" w:rsidDel="00000000" w:rsidP="00000000" w:rsidRDefault="00000000" w:rsidRPr="00000000" w14:paraId="0000000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11.11.</w:t>
        <w:tab/>
        <w:t xml:space="preserve">Класс «Любители»: Командный зачет: Один линейный навигационный СУ.</w:t>
      </w:r>
    </w:p>
    <w:p w:rsidR="00000000" w:rsidDel="00000000" w:rsidP="00000000" w:rsidRDefault="00000000" w:rsidRPr="00000000" w14:paraId="0000000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Программа мероприятия - 24 апреля</w:t>
      </w:r>
    </w:p>
    <w:tbl>
      <w:tblPr>
        <w:tblStyle w:val="Table1"/>
        <w:tblW w:w="9030.0" w:type="dxa"/>
        <w:jc w:val="left"/>
        <w:tblInd w:w="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7320"/>
        <w:tblGridChange w:id="0">
          <w:tblGrid>
            <w:gridCol w:w="1710"/>
            <w:gridCol w:w="7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07:30 – 09:30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Регистрация Участников. АП и ТИ. Установка приборов контроля прохождения линейных навигационных СУ. Жеребьевка последовательности старта.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Публикация списка участников, допущенных к соревнованию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Предстартовый брифинг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Открытие старта на линейный навигационный СУ1 - Класс Любители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Открытие старта на линейные навигационные СУ1 - Классы СПОРТ, Открытый (доезд от базового лагеря - 30мин.)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Закрытие старта на линейный навигационный СУ2  - Классы СПОРТ, Открытый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Закрытие финиша всех СУ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Публикация предварительных результатов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Публикация окончательных результатов. Торжественное закрытие.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Награждение победителей и призеров</w:t>
            </w:r>
          </w:p>
        </w:tc>
      </w:tr>
    </w:tbl>
    <w:p w:rsidR="00000000" w:rsidDel="00000000" w:rsidP="00000000" w:rsidRDefault="00000000" w:rsidRPr="00000000" w14:paraId="0000002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Спортивный комиссар _______________ Буйко М. А.</w:t>
      </w:r>
    </w:p>
    <w:p w:rsidR="00000000" w:rsidDel="00000000" w:rsidP="00000000" w:rsidRDefault="00000000" w:rsidRPr="00000000" w14:paraId="0000002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Главный судья ______________ Клюкин А. В.</w:t>
      </w:r>
    </w:p>
    <w:sectPr>
      <w:pgSz w:h="16834" w:w="11909" w:orient="portrait"/>
      <w:pgMar w:bottom="832.9133858267733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andex.ru/maps/?ll=31.659786%2C59.822024&amp;mode=search&amp;sll=31.659213%2C59.825002&amp;text=59.825002%2C31.659213&amp;z=14.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